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74" w:rsidRPr="00D35503" w:rsidRDefault="009B4A74" w:rsidP="009B4A74">
      <w:pPr>
        <w:widowControl/>
        <w:shd w:val="clear" w:color="auto" w:fill="FFFFFF"/>
        <w:tabs>
          <w:tab w:val="left" w:pos="6344"/>
        </w:tabs>
        <w:autoSpaceDE/>
        <w:autoSpaceDN/>
        <w:adjustRightInd/>
        <w:jc w:val="right"/>
        <w:rPr>
          <w:lang w:val="ru-RU"/>
        </w:rPr>
      </w:pPr>
      <w:r w:rsidRPr="00D35503">
        <w:rPr>
          <w:lang w:val="ru-RU"/>
        </w:rPr>
        <w:t xml:space="preserve">УТВЕРЖДЕН  приказом </w:t>
      </w:r>
    </w:p>
    <w:p w:rsidR="009B4A74" w:rsidRPr="00D35503" w:rsidRDefault="009B4A74" w:rsidP="009B4A74">
      <w:pPr>
        <w:widowControl/>
        <w:shd w:val="clear" w:color="auto" w:fill="FFFFFF"/>
        <w:tabs>
          <w:tab w:val="left" w:pos="6344"/>
        </w:tabs>
        <w:autoSpaceDE/>
        <w:autoSpaceDN/>
        <w:adjustRightInd/>
        <w:jc w:val="right"/>
        <w:rPr>
          <w:lang w:val="ru-RU"/>
        </w:rPr>
      </w:pPr>
      <w:r w:rsidRPr="00D35503">
        <w:rPr>
          <w:lang w:val="ru-RU"/>
        </w:rPr>
        <w:t>МАОУ «СОШ № 77» г.Перми</w:t>
      </w:r>
    </w:p>
    <w:p w:rsidR="009B4A74" w:rsidRPr="00D35503" w:rsidRDefault="006D4FE9" w:rsidP="009B4A74">
      <w:pPr>
        <w:jc w:val="right"/>
        <w:rPr>
          <w:lang w:val="ru-RU"/>
        </w:rPr>
      </w:pPr>
      <w:r w:rsidRPr="00D35503">
        <w:rPr>
          <w:lang w:val="ru-RU"/>
        </w:rPr>
        <w:t xml:space="preserve">от </w:t>
      </w:r>
      <w:r w:rsidR="005C36D0">
        <w:rPr>
          <w:lang w:val="ru-RU"/>
        </w:rPr>
        <w:t>31.08.2023</w:t>
      </w:r>
      <w:r w:rsidR="009B4A74" w:rsidRPr="00D35503">
        <w:rPr>
          <w:lang w:val="ru-RU"/>
        </w:rPr>
        <w:t xml:space="preserve"> г. </w:t>
      </w:r>
    </w:p>
    <w:p w:rsidR="009B4A74" w:rsidRPr="00D75491" w:rsidRDefault="005C36D0" w:rsidP="009B4A74">
      <w:pPr>
        <w:widowControl/>
        <w:shd w:val="clear" w:color="auto" w:fill="FFFFFF"/>
        <w:tabs>
          <w:tab w:val="left" w:pos="6344"/>
        </w:tabs>
        <w:autoSpaceDE/>
        <w:autoSpaceDN/>
        <w:adjustRightInd/>
        <w:jc w:val="right"/>
        <w:rPr>
          <w:color w:val="FF0000"/>
          <w:lang w:val="ru-RU"/>
        </w:rPr>
      </w:pPr>
      <w:r>
        <w:rPr>
          <w:lang w:val="ru-RU"/>
        </w:rPr>
        <w:t>№ 059-08/77-01-02/135</w:t>
      </w:r>
    </w:p>
    <w:p w:rsidR="009B4A74" w:rsidRPr="00D75491" w:rsidRDefault="009B4A74" w:rsidP="009B4A74">
      <w:pPr>
        <w:jc w:val="center"/>
        <w:rPr>
          <w:rFonts w:ascii="Times New Roman CYR" w:hAnsi="Times New Roman CYR" w:cs="Times New Roman CYR"/>
          <w:b/>
          <w:bCs/>
          <w:color w:val="FF0000"/>
          <w:sz w:val="40"/>
          <w:szCs w:val="40"/>
          <w:lang w:val="ru-RU"/>
        </w:rPr>
      </w:pPr>
    </w:p>
    <w:p w:rsidR="009B4A74" w:rsidRDefault="009B4A74" w:rsidP="009B4A74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</w:pPr>
    </w:p>
    <w:p w:rsidR="009B4A74" w:rsidRDefault="009B4A74" w:rsidP="009B4A74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</w:pPr>
    </w:p>
    <w:p w:rsidR="009B4A74" w:rsidRDefault="009B4A74" w:rsidP="009B4A74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</w:pPr>
    </w:p>
    <w:p w:rsidR="009B4A74" w:rsidRDefault="009B4A74" w:rsidP="009B4A74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</w:pPr>
    </w:p>
    <w:p w:rsidR="009B4A74" w:rsidRDefault="009B4A74" w:rsidP="009B4A74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</w:pPr>
    </w:p>
    <w:p w:rsidR="009B4A74" w:rsidRPr="00692BE2" w:rsidRDefault="009B4A74" w:rsidP="009B4A74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</w:pPr>
      <w:r w:rsidRPr="00692BE2"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  <w:t>Учебный план</w:t>
      </w:r>
    </w:p>
    <w:p w:rsidR="009B4A74" w:rsidRDefault="009B4A74" w:rsidP="009B4A74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</w:pPr>
      <w:r w:rsidRPr="00692BE2">
        <w:rPr>
          <w:rFonts w:ascii="Times New Roman CYR" w:hAnsi="Times New Roman CYR" w:cs="Times New Roman CYR"/>
          <w:b/>
          <w:bCs/>
          <w:color w:val="000000"/>
          <w:sz w:val="40"/>
          <w:szCs w:val="40"/>
          <w:lang w:val="ru-RU"/>
        </w:rPr>
        <w:t>начального общего образования</w:t>
      </w:r>
    </w:p>
    <w:p w:rsidR="006D4FE9" w:rsidRPr="00692BE2" w:rsidRDefault="006D4FE9" w:rsidP="009B4A74">
      <w:pPr>
        <w:jc w:val="center"/>
        <w:rPr>
          <w:rFonts w:ascii="Times New Roman CYR" w:hAnsi="Times New Roman CYR" w:cs="Times New Roman CYR"/>
          <w:lang w:val="ru-RU"/>
        </w:rPr>
      </w:pPr>
    </w:p>
    <w:p w:rsidR="009B4A74" w:rsidRPr="00692BE2" w:rsidRDefault="009B4A74" w:rsidP="009B4A74">
      <w:pPr>
        <w:jc w:val="center"/>
        <w:rPr>
          <w:rFonts w:ascii="Times New Roman CYR" w:hAnsi="Times New Roman CYR" w:cs="Times New Roman CYR"/>
          <w:lang w:val="ru-RU"/>
        </w:rPr>
      </w:pPr>
      <w:r w:rsidRPr="00692BE2"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  <w:t>муниципального автономного общеобразовательного учреждения "Средняя общеобразовательная школа № 77 с углублённым изучением английского языка" г. Перми</w:t>
      </w:r>
    </w:p>
    <w:p w:rsidR="009B4A74" w:rsidRPr="00692BE2" w:rsidRDefault="009B4A74" w:rsidP="009B4A74">
      <w:pPr>
        <w:jc w:val="center"/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</w:pPr>
      <w:r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  <w:t>на 202</w:t>
      </w:r>
      <w:r w:rsidR="005C36D0"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  <w:t>3 – 2024</w:t>
      </w:r>
      <w:r w:rsidRPr="00692BE2"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  <w:t xml:space="preserve"> учебный год</w:t>
      </w:r>
    </w:p>
    <w:p w:rsidR="009B4A74" w:rsidRPr="00692BE2" w:rsidRDefault="009B4A74" w:rsidP="009B4A74">
      <w:pPr>
        <w:jc w:val="center"/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</w:pPr>
    </w:p>
    <w:p w:rsidR="009B4A74" w:rsidRPr="00692BE2" w:rsidRDefault="009B4A74" w:rsidP="009B4A74">
      <w:pPr>
        <w:jc w:val="center"/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</w:pPr>
    </w:p>
    <w:p w:rsidR="009B4A74" w:rsidRPr="00692BE2" w:rsidRDefault="009B4A74" w:rsidP="009B4A74">
      <w:pPr>
        <w:jc w:val="center"/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</w:pPr>
    </w:p>
    <w:p w:rsidR="009B4A74" w:rsidRPr="00692BE2" w:rsidRDefault="009B4A74" w:rsidP="009B4A74">
      <w:pPr>
        <w:jc w:val="center"/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</w:pPr>
    </w:p>
    <w:p w:rsidR="009B4A74" w:rsidRDefault="009B4A74" w:rsidP="009B4A74">
      <w:pPr>
        <w:jc w:val="center"/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</w:pPr>
    </w:p>
    <w:p w:rsidR="009B4A74" w:rsidRPr="00692BE2" w:rsidRDefault="009B4A74" w:rsidP="009B4A74">
      <w:pPr>
        <w:jc w:val="center"/>
        <w:rPr>
          <w:rFonts w:ascii="Times New Roman CYR" w:hAnsi="Times New Roman CYR" w:cs="Times New Roman CYR"/>
          <w:color w:val="000000"/>
          <w:sz w:val="36"/>
          <w:szCs w:val="36"/>
          <w:lang w:val="ru-RU"/>
        </w:rPr>
      </w:pPr>
    </w:p>
    <w:p w:rsidR="006D4FE9" w:rsidRDefault="006D4FE9" w:rsidP="009B4A74">
      <w:pPr>
        <w:jc w:val="center"/>
        <w:rPr>
          <w:b/>
          <w:bCs/>
          <w:color w:val="000000"/>
          <w:sz w:val="30"/>
          <w:szCs w:val="30"/>
          <w:lang w:val="ru-RU"/>
        </w:rPr>
      </w:pPr>
    </w:p>
    <w:p w:rsidR="009B4A74" w:rsidRPr="00D2096D" w:rsidRDefault="009B4A74" w:rsidP="009B4A74">
      <w:pPr>
        <w:jc w:val="center"/>
        <w:rPr>
          <w:b/>
          <w:bCs/>
          <w:color w:val="000000"/>
          <w:lang w:val="ru-RU"/>
        </w:rPr>
      </w:pPr>
      <w:bookmarkStart w:id="0" w:name="_GoBack"/>
      <w:bookmarkEnd w:id="0"/>
      <w:r w:rsidRPr="00D2096D">
        <w:rPr>
          <w:b/>
          <w:bCs/>
          <w:color w:val="000000"/>
          <w:lang w:val="ru-RU"/>
        </w:rPr>
        <w:lastRenderedPageBreak/>
        <w:t xml:space="preserve">ПОЯСНИТЕЛЬНАЯ ЗАПИСКА </w:t>
      </w:r>
    </w:p>
    <w:p w:rsidR="009B4A74" w:rsidRPr="00D2096D" w:rsidRDefault="009B4A74" w:rsidP="009B4A74">
      <w:pPr>
        <w:ind w:firstLine="708"/>
        <w:jc w:val="both"/>
        <w:rPr>
          <w:lang w:val="ru-RU"/>
        </w:rPr>
      </w:pPr>
      <w:r w:rsidRPr="00D2096D">
        <w:rPr>
          <w:color w:val="000000"/>
          <w:lang w:val="ru-RU"/>
        </w:rPr>
        <w:t xml:space="preserve">Учебный план МАОУ "СОШ № 77 " г. Перми составлен в соответствии со следующими нормативно-правовыми документами: </w:t>
      </w:r>
    </w:p>
    <w:p w:rsidR="009B4A74" w:rsidRPr="00D2096D" w:rsidRDefault="009B4A74" w:rsidP="00F75927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lang w:val="ru-RU"/>
        </w:rPr>
      </w:pPr>
      <w:r w:rsidRPr="00D2096D">
        <w:rPr>
          <w:lang w:val="ru-RU"/>
        </w:rPr>
        <w:t>Федеральный закон № 273 от 29.12.2012 г. «Об образовании в Российской Федерации»;</w:t>
      </w:r>
    </w:p>
    <w:p w:rsidR="009B4A74" w:rsidRPr="00D2096D" w:rsidRDefault="009B4A74" w:rsidP="00F75927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lang w:val="ru-RU"/>
        </w:rPr>
      </w:pPr>
      <w:r w:rsidRPr="00D2096D">
        <w:rPr>
          <w:lang w:val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утверждены постановлением Главного государственного санитарного врача РФ от 28.09.2020г. №28;</w:t>
      </w:r>
    </w:p>
    <w:p w:rsidR="009B4A74" w:rsidRPr="00D2096D" w:rsidRDefault="00415E90" w:rsidP="00F75927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</w:pPr>
      <w:r w:rsidRPr="00D2096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3. </w:t>
      </w:r>
      <w:r w:rsidR="009B4A74" w:rsidRPr="00D2096D">
        <w:rPr>
          <w:rFonts w:ascii="Times New Roman" w:hAnsi="Times New Roman" w:cs="Times New Roman"/>
          <w:color w:val="auto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 (</w:t>
      </w:r>
      <w:r w:rsidRPr="00D2096D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/>
        </w:rPr>
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образования)</w:t>
      </w:r>
    </w:p>
    <w:p w:rsidR="005C36D0" w:rsidRPr="00D2096D" w:rsidRDefault="005C36D0" w:rsidP="00F75927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lang w:val="ru-RU"/>
        </w:rPr>
      </w:pPr>
      <w:r w:rsidRPr="00D2096D">
        <w:rPr>
          <w:lang w:val="ru-RU"/>
        </w:rPr>
        <w:t>ФОП НОО (утверждена приказом Министерства Просвещения РФ от 16 ноября 2022г.)</w:t>
      </w:r>
    </w:p>
    <w:p w:rsidR="009B4A74" w:rsidRPr="00D2096D" w:rsidRDefault="009B4A74" w:rsidP="00F75927">
      <w:pPr>
        <w:widowControl/>
        <w:numPr>
          <w:ilvl w:val="0"/>
          <w:numId w:val="2"/>
        </w:numPr>
        <w:autoSpaceDE/>
        <w:autoSpaceDN/>
        <w:adjustRightInd/>
        <w:ind w:left="0" w:firstLine="0"/>
        <w:jc w:val="both"/>
        <w:rPr>
          <w:lang w:val="ru-RU"/>
        </w:rPr>
      </w:pPr>
      <w:r w:rsidRPr="00D2096D">
        <w:rPr>
          <w:lang w:val="ru-RU"/>
        </w:rPr>
        <w:t>Устав МАОУ «СОШ № 77» г.</w:t>
      </w:r>
      <w:r w:rsidR="00F75927" w:rsidRPr="00D2096D">
        <w:rPr>
          <w:lang w:val="ru-RU"/>
        </w:rPr>
        <w:t xml:space="preserve"> </w:t>
      </w:r>
      <w:r w:rsidRPr="00D2096D">
        <w:rPr>
          <w:lang w:val="ru-RU"/>
        </w:rPr>
        <w:t>Перми.</w:t>
      </w:r>
    </w:p>
    <w:p w:rsidR="009B4A74" w:rsidRPr="00D2096D" w:rsidRDefault="009B4A74" w:rsidP="00F75927">
      <w:pPr>
        <w:jc w:val="both"/>
        <w:rPr>
          <w:lang w:val="ru-RU"/>
        </w:rPr>
      </w:pPr>
      <w:r w:rsidRPr="00D2096D">
        <w:rPr>
          <w:color w:val="000000"/>
          <w:lang w:val="ru-RU"/>
        </w:rPr>
        <w:tab/>
      </w:r>
    </w:p>
    <w:p w:rsidR="00416D1A" w:rsidRPr="00D2096D" w:rsidRDefault="00416D1A" w:rsidP="00416D1A">
      <w:pPr>
        <w:pStyle w:val="ConsPlusNormal"/>
        <w:jc w:val="both"/>
        <w:rPr>
          <w:sz w:val="24"/>
          <w:szCs w:val="24"/>
        </w:rPr>
      </w:pPr>
      <w:r w:rsidRPr="00D2096D">
        <w:rPr>
          <w:sz w:val="24"/>
          <w:szCs w:val="24"/>
        </w:rPr>
        <w:t>Содержание образования при получении НОО реализуется преимущественно за счет программ учебных курсов, обеспечивающих целостное восприятие мира, системно-деятельностный подход и индивидуализацию обучения.</w:t>
      </w:r>
    </w:p>
    <w:p w:rsidR="00416D1A" w:rsidRPr="00D2096D" w:rsidRDefault="00416D1A" w:rsidP="00416D1A">
      <w:pPr>
        <w:pStyle w:val="ConsPlusNormal"/>
        <w:ind w:firstLine="708"/>
        <w:jc w:val="both"/>
        <w:rPr>
          <w:sz w:val="24"/>
          <w:szCs w:val="24"/>
        </w:rPr>
      </w:pPr>
      <w:r w:rsidRPr="00D2096D">
        <w:rPr>
          <w:sz w:val="24"/>
          <w:szCs w:val="24"/>
        </w:rPr>
        <w:t>Школа выбирает вариант учебного плана, в которых изучение русского языка осуществляется как родного и государственного.</w:t>
      </w:r>
    </w:p>
    <w:p w:rsidR="00416D1A" w:rsidRPr="00D2096D" w:rsidRDefault="00416D1A" w:rsidP="00416D1A">
      <w:pPr>
        <w:pStyle w:val="ConsPlusNormal"/>
        <w:jc w:val="both"/>
        <w:rPr>
          <w:sz w:val="24"/>
          <w:szCs w:val="24"/>
        </w:rPr>
      </w:pPr>
      <w:r w:rsidRPr="00D2096D">
        <w:rPr>
          <w:sz w:val="24"/>
          <w:szCs w:val="24"/>
        </w:rPr>
        <w:t>Вариативность содержания образовательных программ НОО реализуется через возможность формирования программ различного уровня сложности и направленности с учетом образовательных потребностей и способностей обучающихся.</w:t>
      </w:r>
    </w:p>
    <w:p w:rsidR="00416D1A" w:rsidRPr="00D2096D" w:rsidRDefault="00416D1A" w:rsidP="00416D1A">
      <w:pPr>
        <w:pStyle w:val="ConsPlusNormal"/>
        <w:ind w:firstLine="540"/>
        <w:jc w:val="both"/>
        <w:rPr>
          <w:sz w:val="24"/>
          <w:szCs w:val="24"/>
        </w:rPr>
      </w:pPr>
      <w:r w:rsidRPr="00D2096D">
        <w:rPr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416D1A" w:rsidRPr="00D2096D" w:rsidRDefault="00416D1A" w:rsidP="00416D1A">
      <w:pPr>
        <w:pStyle w:val="ConsPlusNormal"/>
        <w:ind w:firstLine="540"/>
        <w:jc w:val="both"/>
        <w:rPr>
          <w:sz w:val="24"/>
          <w:szCs w:val="24"/>
        </w:rPr>
      </w:pPr>
      <w:r w:rsidRPr="00D2096D">
        <w:rPr>
          <w:sz w:val="24"/>
          <w:szCs w:val="24"/>
        </w:rPr>
        <w:t>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образовательной организацией, - 20% от общего объема.</w:t>
      </w:r>
    </w:p>
    <w:p w:rsidR="00416D1A" w:rsidRPr="00D2096D" w:rsidRDefault="00416D1A" w:rsidP="00416D1A">
      <w:pPr>
        <w:pStyle w:val="ConsPlusNormal"/>
        <w:ind w:firstLine="540"/>
        <w:jc w:val="both"/>
        <w:rPr>
          <w:sz w:val="24"/>
          <w:szCs w:val="24"/>
        </w:rPr>
      </w:pPr>
      <w:r w:rsidRPr="00D2096D">
        <w:rPr>
          <w:sz w:val="24"/>
          <w:szCs w:val="24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D2096D" w:rsidRPr="00D2096D" w:rsidRDefault="00416D1A" w:rsidP="00D2096D">
      <w:pPr>
        <w:ind w:firstLine="720"/>
        <w:jc w:val="both"/>
        <w:rPr>
          <w:lang w:val="ru-RU"/>
        </w:rPr>
      </w:pPr>
      <w:r w:rsidRPr="00D2096D"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обучающихся, используется на увеличение учебных часов, отводимых на изучение отдельных учебных предметов, учебных курсов, учебных модулей в соответствии с интересами и потребностями учащихся и их родителей. </w:t>
      </w:r>
      <w:r w:rsidR="00D2096D" w:rsidRPr="00D2096D">
        <w:rPr>
          <w:lang w:val="ru-RU"/>
        </w:rPr>
        <w:t>В 2023-2024 учебном году с</w:t>
      </w:r>
      <w:r w:rsidR="00D2096D" w:rsidRPr="00D2096D">
        <w:rPr>
          <w:lang w:val="ru-RU"/>
        </w:rPr>
        <w:t xml:space="preserve"> целью развития вычислительных навыков обучающихся, совершенствования мыслительной деятельности обучающихся, в параллели 1-х классов добавлен 1час на изучение математики. </w:t>
      </w:r>
    </w:p>
    <w:p w:rsidR="00416D1A" w:rsidRPr="00D2096D" w:rsidRDefault="00416D1A" w:rsidP="00416D1A">
      <w:pPr>
        <w:pStyle w:val="ConsPlusNormal"/>
        <w:ind w:firstLine="540"/>
        <w:jc w:val="both"/>
        <w:rPr>
          <w:sz w:val="24"/>
          <w:szCs w:val="24"/>
        </w:rPr>
      </w:pPr>
    </w:p>
    <w:p w:rsidR="00416D1A" w:rsidRPr="00D2096D" w:rsidRDefault="00416D1A" w:rsidP="00D2096D">
      <w:pPr>
        <w:ind w:firstLine="540"/>
        <w:jc w:val="both"/>
        <w:rPr>
          <w:lang w:val="ru-RU"/>
        </w:rPr>
      </w:pPr>
      <w:r w:rsidRPr="00D2096D">
        <w:rPr>
          <w:lang w:val="ru-RU"/>
        </w:rPr>
        <w:t>При наличии необходимых условий (кадровых, финансовых, материально-технических и иных) возможно деление классов</w:t>
      </w:r>
      <w:r w:rsidRPr="00D2096D">
        <w:rPr>
          <w:lang w:val="ru-RU"/>
        </w:rPr>
        <w:br/>
        <w:t xml:space="preserve">на группы при проведении учебных занятий по иностранному языку (2—4 классы). </w:t>
      </w:r>
    </w:p>
    <w:p w:rsidR="00416D1A" w:rsidRPr="00D2096D" w:rsidRDefault="00416D1A" w:rsidP="00D2096D">
      <w:pPr>
        <w:ind w:firstLine="540"/>
        <w:jc w:val="both"/>
        <w:rPr>
          <w:lang w:val="ru-RU"/>
        </w:rPr>
      </w:pPr>
      <w:r w:rsidRPr="00D2096D">
        <w:rPr>
          <w:lang w:val="ru-RU"/>
        </w:rPr>
        <w:t>В начальной школе 5-дневная учебная неделя.</w:t>
      </w:r>
    </w:p>
    <w:p w:rsidR="00416D1A" w:rsidRPr="00D2096D" w:rsidRDefault="00416D1A" w:rsidP="00D2096D">
      <w:pPr>
        <w:ind w:firstLine="540"/>
        <w:jc w:val="both"/>
        <w:rPr>
          <w:lang w:val="ru-RU"/>
        </w:rPr>
      </w:pPr>
      <w:r w:rsidRPr="00D2096D">
        <w:rPr>
          <w:rStyle w:val="markedcontent"/>
          <w:lang w:val="ru-RU"/>
        </w:rPr>
        <w:t>Продолжительность учебного года при получении НОО составляет 34 недели, в 1 классе —</w:t>
      </w:r>
      <w:r w:rsidRPr="00D2096D">
        <w:rPr>
          <w:lang w:val="ru-RU"/>
        </w:rPr>
        <w:br/>
      </w:r>
      <w:r w:rsidRPr="00D2096D">
        <w:rPr>
          <w:rStyle w:val="markedcontent"/>
          <w:lang w:val="ru-RU"/>
        </w:rPr>
        <w:t>33 недели.</w:t>
      </w:r>
      <w:r w:rsidRPr="00D2096D">
        <w:rPr>
          <w:lang w:val="ru-RU"/>
        </w:rPr>
        <w:t xml:space="preserve"> </w:t>
      </w:r>
    </w:p>
    <w:p w:rsidR="00416D1A" w:rsidRPr="00D2096D" w:rsidRDefault="00416D1A" w:rsidP="00D2096D">
      <w:pPr>
        <w:ind w:firstLine="540"/>
        <w:jc w:val="both"/>
        <w:rPr>
          <w:lang w:val="ru-RU"/>
        </w:rPr>
      </w:pPr>
      <w:r w:rsidRPr="00D2096D">
        <w:rPr>
          <w:rStyle w:val="markedcontent"/>
          <w:lang w:val="ru-RU"/>
        </w:rPr>
        <w:t>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</w:t>
      </w:r>
      <w:r w:rsidRPr="00D2096D">
        <w:rPr>
          <w:lang w:val="ru-RU"/>
        </w:rPr>
        <w:t xml:space="preserve"> </w:t>
      </w:r>
      <w:r w:rsidRPr="00D2096D">
        <w:rPr>
          <w:rStyle w:val="markedcontent"/>
          <w:lang w:val="ru-RU"/>
        </w:rPr>
        <w:t>нагрузке при 5-дневной (или 6-дневной) учебной неделе.</w:t>
      </w:r>
    </w:p>
    <w:p w:rsidR="00416D1A" w:rsidRPr="00D2096D" w:rsidRDefault="00416D1A" w:rsidP="00D2096D">
      <w:pPr>
        <w:ind w:firstLine="540"/>
        <w:jc w:val="both"/>
        <w:rPr>
          <w:rStyle w:val="markedcontent"/>
          <w:lang w:val="ru-RU"/>
        </w:rPr>
      </w:pPr>
      <w:r w:rsidRPr="00D2096D">
        <w:rPr>
          <w:rStyle w:val="markedcontent"/>
          <w:lang w:val="ru-RU"/>
        </w:rPr>
        <w:lastRenderedPageBreak/>
        <w:t>Продолжительность урока составляет: в 1 классе — 35 мин (сентябрь-декабрь), 40 мин (январь-май);</w:t>
      </w:r>
      <w:r w:rsidRPr="00D2096D">
        <w:rPr>
          <w:lang w:val="ru-RU"/>
        </w:rPr>
        <w:br/>
      </w:r>
      <w:r w:rsidRPr="00D2096D">
        <w:rPr>
          <w:rStyle w:val="markedcontent"/>
          <w:lang w:val="ru-RU"/>
        </w:rPr>
        <w:t>во 2—4 классах — 45 мин.</w:t>
      </w:r>
    </w:p>
    <w:p w:rsidR="00416D1A" w:rsidRPr="00D2096D" w:rsidRDefault="00416D1A" w:rsidP="00D2096D">
      <w:pPr>
        <w:pStyle w:val="ConsPlusNormal"/>
        <w:ind w:firstLine="540"/>
        <w:jc w:val="both"/>
        <w:rPr>
          <w:sz w:val="24"/>
          <w:szCs w:val="24"/>
        </w:rPr>
      </w:pPr>
      <w:r w:rsidRPr="00D2096D">
        <w:rPr>
          <w:sz w:val="24"/>
          <w:szCs w:val="24"/>
        </w:rPr>
        <w:t>При реализации данного варианта федерального учебного плана количество часов на физическую культуру составляет 2, третий час будет реализован за счет часов внеурочной деятельности и (или) за счет посещения обучающимися спортивных секций.</w:t>
      </w:r>
    </w:p>
    <w:p w:rsidR="00416D1A" w:rsidRPr="00D2096D" w:rsidRDefault="00416D1A" w:rsidP="00D2096D">
      <w:pPr>
        <w:pStyle w:val="ConsPlusNormal"/>
        <w:ind w:firstLine="540"/>
        <w:jc w:val="both"/>
        <w:rPr>
          <w:sz w:val="24"/>
          <w:szCs w:val="24"/>
        </w:rPr>
      </w:pPr>
      <w:r w:rsidRPr="00D2096D">
        <w:rPr>
          <w:sz w:val="24"/>
          <w:szCs w:val="24"/>
        </w:rPr>
        <w:t xml:space="preserve">Учебный план образовательной организации составлен на учебный год </w:t>
      </w:r>
    </w:p>
    <w:p w:rsidR="00D2096D" w:rsidRPr="00D2096D" w:rsidRDefault="00416D1A" w:rsidP="00D2096D">
      <w:pPr>
        <w:pStyle w:val="ConsPlusNormal"/>
        <w:ind w:firstLine="540"/>
        <w:jc w:val="both"/>
        <w:rPr>
          <w:sz w:val="24"/>
          <w:szCs w:val="24"/>
        </w:rPr>
      </w:pPr>
      <w:r w:rsidRPr="00D2096D">
        <w:rPr>
          <w:sz w:val="24"/>
          <w:szCs w:val="24"/>
        </w:rPr>
        <w:t>Суммарный объем домашнего задания по всем предметам для каждого класса не должен превышать продолжительности выполнения 1 час - для 1 класса, 1,5 часа - для 2 и 3 классов, 2 часа - для 4 класса. Школа осуществляет координацию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требованиями.</w:t>
      </w:r>
    </w:p>
    <w:p w:rsidR="00416D1A" w:rsidRPr="00D2096D" w:rsidRDefault="00416D1A" w:rsidP="00D2096D">
      <w:pPr>
        <w:pStyle w:val="ConsPlusNormal"/>
        <w:ind w:firstLine="540"/>
        <w:jc w:val="both"/>
        <w:rPr>
          <w:sz w:val="24"/>
          <w:szCs w:val="24"/>
        </w:rPr>
      </w:pPr>
      <w:r w:rsidRPr="00D2096D">
        <w:rPr>
          <w:color w:val="000000"/>
          <w:sz w:val="24"/>
          <w:szCs w:val="24"/>
        </w:rPr>
        <w:t>Освоение образовательной программы начального общего образования сопровождается промежуточной аттестацией для обучающихся с 03 апреля по 30 апреля 2024 г в следующих формах:</w:t>
      </w:r>
    </w:p>
    <w:p w:rsidR="00416D1A" w:rsidRPr="00D2096D" w:rsidRDefault="00416D1A" w:rsidP="00416D1A">
      <w:pPr>
        <w:ind w:firstLine="360"/>
        <w:jc w:val="both"/>
        <w:rPr>
          <w:i/>
        </w:rPr>
      </w:pPr>
      <w:r w:rsidRPr="00D2096D">
        <w:rPr>
          <w:i/>
          <w:color w:val="000000"/>
        </w:rPr>
        <w:t>1 классы</w:t>
      </w: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3134"/>
        <w:gridCol w:w="2835"/>
      </w:tblGrid>
      <w:tr w:rsidR="00416D1A" w:rsidRPr="00D2096D" w:rsidTr="00781FE3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16D1A" w:rsidRPr="00D2096D" w:rsidRDefault="00416D1A" w:rsidP="00781FE3">
            <w:pPr>
              <w:rPr>
                <w:color w:val="000000"/>
              </w:rPr>
            </w:pPr>
            <w:r w:rsidRPr="00D2096D">
              <w:rPr>
                <w:color w:val="000000"/>
              </w:rPr>
              <w:t>-русский язык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16D1A" w:rsidRPr="00D2096D" w:rsidRDefault="00416D1A" w:rsidP="00781FE3">
            <w:pPr>
              <w:rPr>
                <w:color w:val="000000"/>
              </w:rPr>
            </w:pPr>
            <w:r w:rsidRPr="00D2096D">
              <w:rPr>
                <w:color w:val="000000"/>
              </w:rPr>
              <w:t>контрольная работа</w:t>
            </w:r>
          </w:p>
        </w:tc>
      </w:tr>
      <w:tr w:rsidR="00416D1A" w:rsidRPr="00D2096D" w:rsidTr="00781FE3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16D1A" w:rsidRPr="00D2096D" w:rsidRDefault="00416D1A" w:rsidP="00781FE3">
            <w:pPr>
              <w:rPr>
                <w:color w:val="000000"/>
              </w:rPr>
            </w:pPr>
            <w:r w:rsidRPr="00D2096D">
              <w:rPr>
                <w:color w:val="000000"/>
              </w:rPr>
              <w:t>-математика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16D1A" w:rsidRPr="00D2096D" w:rsidRDefault="00416D1A" w:rsidP="00781FE3">
            <w:pPr>
              <w:rPr>
                <w:color w:val="000000"/>
              </w:rPr>
            </w:pPr>
            <w:r w:rsidRPr="00D2096D">
              <w:rPr>
                <w:color w:val="000000"/>
              </w:rPr>
              <w:t>контрольная работа</w:t>
            </w:r>
          </w:p>
        </w:tc>
      </w:tr>
      <w:tr w:rsidR="00416D1A" w:rsidRPr="00D2096D" w:rsidTr="00781FE3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16D1A" w:rsidRPr="00D2096D" w:rsidRDefault="00416D1A" w:rsidP="00781FE3">
            <w:pPr>
              <w:rPr>
                <w:color w:val="000000"/>
              </w:rPr>
            </w:pPr>
            <w:r w:rsidRPr="00D2096D">
              <w:rPr>
                <w:color w:val="000000"/>
              </w:rPr>
              <w:t>-литературное чтение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16D1A" w:rsidRPr="00D2096D" w:rsidRDefault="00416D1A" w:rsidP="00781FE3">
            <w:pPr>
              <w:rPr>
                <w:color w:val="000000"/>
              </w:rPr>
            </w:pPr>
            <w:r w:rsidRPr="00D2096D">
              <w:rPr>
                <w:color w:val="000000"/>
              </w:rPr>
              <w:t>тест</w:t>
            </w:r>
          </w:p>
        </w:tc>
      </w:tr>
      <w:tr w:rsidR="00416D1A" w:rsidRPr="00D2096D" w:rsidTr="00781FE3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16D1A" w:rsidRPr="00D2096D" w:rsidRDefault="00416D1A" w:rsidP="00781FE3">
            <w:pPr>
              <w:rPr>
                <w:color w:val="000000"/>
              </w:rPr>
            </w:pPr>
            <w:r w:rsidRPr="00D2096D">
              <w:rPr>
                <w:color w:val="000000"/>
              </w:rPr>
              <w:t>-окружающий мир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16D1A" w:rsidRPr="00D2096D" w:rsidRDefault="00416D1A" w:rsidP="00781FE3">
            <w:pPr>
              <w:rPr>
                <w:color w:val="000000"/>
              </w:rPr>
            </w:pPr>
            <w:r w:rsidRPr="00D2096D">
              <w:rPr>
                <w:color w:val="000000"/>
              </w:rPr>
              <w:t>тест</w:t>
            </w:r>
          </w:p>
        </w:tc>
      </w:tr>
      <w:tr w:rsidR="00416D1A" w:rsidRPr="00D2096D" w:rsidTr="00781FE3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16D1A" w:rsidRPr="00D2096D" w:rsidRDefault="00416D1A" w:rsidP="00781FE3">
            <w:pPr>
              <w:rPr>
                <w:color w:val="000000"/>
              </w:rPr>
            </w:pPr>
            <w:r w:rsidRPr="00D2096D">
              <w:rPr>
                <w:color w:val="000000"/>
              </w:rPr>
              <w:t>-технология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16D1A" w:rsidRPr="00D2096D" w:rsidRDefault="00416D1A" w:rsidP="00781FE3">
            <w:pPr>
              <w:rPr>
                <w:color w:val="000000"/>
              </w:rPr>
            </w:pPr>
            <w:r w:rsidRPr="00D2096D">
              <w:rPr>
                <w:color w:val="000000"/>
              </w:rPr>
              <w:t>тест</w:t>
            </w:r>
          </w:p>
        </w:tc>
      </w:tr>
      <w:tr w:rsidR="00416D1A" w:rsidRPr="00D2096D" w:rsidTr="00781FE3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16D1A" w:rsidRPr="00D2096D" w:rsidRDefault="00416D1A" w:rsidP="00781FE3">
            <w:pPr>
              <w:rPr>
                <w:color w:val="000000"/>
              </w:rPr>
            </w:pPr>
            <w:r w:rsidRPr="00D2096D">
              <w:rPr>
                <w:color w:val="000000"/>
              </w:rPr>
              <w:t>-музыка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16D1A" w:rsidRPr="00D2096D" w:rsidRDefault="00416D1A" w:rsidP="00781FE3">
            <w:pPr>
              <w:rPr>
                <w:color w:val="000000"/>
              </w:rPr>
            </w:pPr>
            <w:r w:rsidRPr="00D2096D">
              <w:rPr>
                <w:color w:val="000000"/>
              </w:rPr>
              <w:t>тест</w:t>
            </w:r>
          </w:p>
        </w:tc>
      </w:tr>
      <w:tr w:rsidR="00416D1A" w:rsidRPr="00D2096D" w:rsidTr="00781FE3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16D1A" w:rsidRPr="00D2096D" w:rsidRDefault="00416D1A" w:rsidP="00781FE3">
            <w:pPr>
              <w:rPr>
                <w:color w:val="000000"/>
              </w:rPr>
            </w:pPr>
            <w:r w:rsidRPr="00D2096D">
              <w:rPr>
                <w:color w:val="000000"/>
              </w:rPr>
              <w:t>-физкультура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16D1A" w:rsidRPr="00D2096D" w:rsidRDefault="00416D1A" w:rsidP="00781FE3">
            <w:pPr>
              <w:rPr>
                <w:color w:val="000000"/>
              </w:rPr>
            </w:pPr>
            <w:r w:rsidRPr="00D2096D">
              <w:rPr>
                <w:color w:val="000000"/>
              </w:rPr>
              <w:t>нормативы</w:t>
            </w:r>
          </w:p>
        </w:tc>
      </w:tr>
      <w:tr w:rsidR="00416D1A" w:rsidRPr="00D2096D" w:rsidTr="00781FE3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416D1A" w:rsidRPr="00D2096D" w:rsidRDefault="00416D1A" w:rsidP="00781FE3">
            <w:pPr>
              <w:rPr>
                <w:color w:val="000000"/>
              </w:rPr>
            </w:pPr>
            <w:r w:rsidRPr="00D2096D">
              <w:rPr>
                <w:color w:val="000000"/>
              </w:rPr>
              <w:t>-изо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416D1A" w:rsidRPr="00D2096D" w:rsidRDefault="00416D1A" w:rsidP="00781FE3">
            <w:pPr>
              <w:rPr>
                <w:color w:val="000000"/>
              </w:rPr>
            </w:pPr>
            <w:r w:rsidRPr="00D2096D">
              <w:rPr>
                <w:color w:val="000000"/>
              </w:rPr>
              <w:t>тест</w:t>
            </w:r>
          </w:p>
        </w:tc>
      </w:tr>
    </w:tbl>
    <w:p w:rsidR="00416D1A" w:rsidRPr="00D2096D" w:rsidRDefault="00416D1A" w:rsidP="00416D1A">
      <w:pPr>
        <w:ind w:firstLine="360"/>
        <w:jc w:val="both"/>
        <w:rPr>
          <w:i/>
          <w:lang w:val="ru-RU"/>
        </w:rPr>
      </w:pPr>
      <w:r w:rsidRPr="00D2096D">
        <w:rPr>
          <w:i/>
          <w:lang w:val="ru-RU"/>
        </w:rPr>
        <w:t>2-3 классы</w:t>
      </w:r>
    </w:p>
    <w:p w:rsidR="00416D1A" w:rsidRPr="00D2096D" w:rsidRDefault="00416D1A" w:rsidP="00416D1A">
      <w:pPr>
        <w:ind w:firstLine="360"/>
        <w:jc w:val="both"/>
        <w:rPr>
          <w:lang w:val="ru-RU"/>
        </w:rPr>
      </w:pPr>
      <w:r w:rsidRPr="00D2096D">
        <w:rPr>
          <w:lang w:val="ru-RU"/>
        </w:rPr>
        <w:t>математика, русский язык, литературное чтение, окружающий мир, ИЗО, музыка, технология, физическая культура, английский язык – годовая отметка по предмету.</w:t>
      </w:r>
    </w:p>
    <w:p w:rsidR="00416D1A" w:rsidRPr="00D2096D" w:rsidRDefault="00416D1A" w:rsidP="00416D1A">
      <w:pPr>
        <w:ind w:firstLine="360"/>
        <w:jc w:val="both"/>
        <w:rPr>
          <w:i/>
          <w:lang w:val="ru-RU"/>
        </w:rPr>
      </w:pPr>
      <w:r w:rsidRPr="00D2096D">
        <w:rPr>
          <w:i/>
          <w:lang w:val="ru-RU"/>
        </w:rPr>
        <w:t xml:space="preserve">4 классы </w:t>
      </w:r>
    </w:p>
    <w:p w:rsidR="00416D1A" w:rsidRPr="00D2096D" w:rsidRDefault="00416D1A" w:rsidP="00416D1A">
      <w:pPr>
        <w:ind w:firstLine="360"/>
        <w:jc w:val="both"/>
        <w:rPr>
          <w:lang w:val="ru-RU"/>
        </w:rPr>
      </w:pPr>
      <w:r w:rsidRPr="00D2096D">
        <w:rPr>
          <w:lang w:val="ru-RU"/>
        </w:rPr>
        <w:t>- английский язык – тест, устно</w:t>
      </w:r>
    </w:p>
    <w:p w:rsidR="00416D1A" w:rsidRPr="00D2096D" w:rsidRDefault="00416D1A" w:rsidP="00416D1A">
      <w:pPr>
        <w:ind w:firstLine="360"/>
        <w:jc w:val="both"/>
        <w:rPr>
          <w:lang w:val="ru-RU"/>
        </w:rPr>
      </w:pPr>
      <w:r w:rsidRPr="00D2096D">
        <w:rPr>
          <w:lang w:val="ru-RU"/>
        </w:rPr>
        <w:t>- математика, русский язык, литературное чтение, окружающий мир, ИЗО, музыка, технология, физическая культура – годовая отметка по предмету.</w:t>
      </w:r>
    </w:p>
    <w:p w:rsidR="00416D1A" w:rsidRPr="00D2096D" w:rsidRDefault="00416D1A" w:rsidP="00416D1A">
      <w:pPr>
        <w:ind w:firstLine="680"/>
        <w:jc w:val="center"/>
        <w:textAlignment w:val="center"/>
        <w:rPr>
          <w:b/>
          <w:lang w:val="ru-RU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528"/>
        <w:gridCol w:w="4403"/>
        <w:gridCol w:w="1077"/>
        <w:gridCol w:w="1077"/>
        <w:gridCol w:w="1077"/>
        <w:gridCol w:w="1077"/>
        <w:gridCol w:w="1071"/>
      </w:tblGrid>
      <w:tr w:rsidR="00416D1A" w:rsidRPr="00D2096D" w:rsidTr="00781FE3">
        <w:tc>
          <w:tcPr>
            <w:tcW w:w="4820" w:type="dxa"/>
            <w:vMerge w:val="restart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 xml:space="preserve">Предметные области </w:t>
            </w:r>
          </w:p>
        </w:tc>
        <w:tc>
          <w:tcPr>
            <w:tcW w:w="4677" w:type="dxa"/>
            <w:vMerge w:val="restart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Учебные предметы</w:t>
            </w:r>
          </w:p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классы</w:t>
            </w:r>
          </w:p>
        </w:tc>
        <w:tc>
          <w:tcPr>
            <w:tcW w:w="4536" w:type="dxa"/>
            <w:gridSpan w:val="4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Количество часов в неделю</w:t>
            </w:r>
          </w:p>
        </w:tc>
        <w:tc>
          <w:tcPr>
            <w:tcW w:w="1101" w:type="dxa"/>
            <w:vMerge w:val="restart"/>
          </w:tcPr>
          <w:p w:rsidR="00416D1A" w:rsidRPr="00D2096D" w:rsidRDefault="00416D1A" w:rsidP="00781FE3">
            <w:pPr>
              <w:jc w:val="center"/>
              <w:textAlignment w:val="center"/>
            </w:pPr>
          </w:p>
          <w:p w:rsidR="00416D1A" w:rsidRPr="00D2096D" w:rsidRDefault="00416D1A" w:rsidP="00781FE3">
            <w:pPr>
              <w:textAlignment w:val="center"/>
            </w:pPr>
            <w:r w:rsidRPr="00D2096D">
              <w:t xml:space="preserve">Всего </w:t>
            </w:r>
          </w:p>
        </w:tc>
      </w:tr>
      <w:tr w:rsidR="00416D1A" w:rsidRPr="00D2096D" w:rsidTr="00781FE3">
        <w:tc>
          <w:tcPr>
            <w:tcW w:w="4820" w:type="dxa"/>
            <w:vMerge/>
          </w:tcPr>
          <w:p w:rsidR="00416D1A" w:rsidRPr="00D2096D" w:rsidRDefault="00416D1A" w:rsidP="00781FE3">
            <w:pPr>
              <w:jc w:val="center"/>
              <w:textAlignment w:val="center"/>
            </w:pPr>
          </w:p>
        </w:tc>
        <w:tc>
          <w:tcPr>
            <w:tcW w:w="4677" w:type="dxa"/>
            <w:vMerge/>
          </w:tcPr>
          <w:p w:rsidR="00416D1A" w:rsidRPr="00D2096D" w:rsidRDefault="00416D1A" w:rsidP="00781FE3">
            <w:pPr>
              <w:jc w:val="center"/>
              <w:textAlignment w:val="center"/>
            </w:pP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I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II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III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IV</w:t>
            </w:r>
          </w:p>
        </w:tc>
        <w:tc>
          <w:tcPr>
            <w:tcW w:w="1101" w:type="dxa"/>
            <w:vMerge/>
          </w:tcPr>
          <w:p w:rsidR="00416D1A" w:rsidRPr="00D2096D" w:rsidRDefault="00416D1A" w:rsidP="00781FE3">
            <w:pPr>
              <w:jc w:val="center"/>
              <w:textAlignment w:val="center"/>
            </w:pPr>
          </w:p>
        </w:tc>
      </w:tr>
      <w:tr w:rsidR="00416D1A" w:rsidRPr="00D2096D" w:rsidTr="00781FE3">
        <w:tc>
          <w:tcPr>
            <w:tcW w:w="4820" w:type="dxa"/>
          </w:tcPr>
          <w:p w:rsidR="00416D1A" w:rsidRPr="00D2096D" w:rsidRDefault="00416D1A" w:rsidP="00781FE3">
            <w:pPr>
              <w:jc w:val="center"/>
              <w:textAlignment w:val="center"/>
            </w:pPr>
          </w:p>
        </w:tc>
        <w:tc>
          <w:tcPr>
            <w:tcW w:w="4677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 xml:space="preserve">Обязательная часть </w:t>
            </w:r>
          </w:p>
        </w:tc>
        <w:tc>
          <w:tcPr>
            <w:tcW w:w="5637" w:type="dxa"/>
            <w:gridSpan w:val="5"/>
          </w:tcPr>
          <w:p w:rsidR="00416D1A" w:rsidRPr="00D2096D" w:rsidRDefault="00416D1A" w:rsidP="00781FE3">
            <w:pPr>
              <w:jc w:val="center"/>
              <w:textAlignment w:val="center"/>
            </w:pPr>
          </w:p>
        </w:tc>
      </w:tr>
      <w:tr w:rsidR="00416D1A" w:rsidRPr="00D2096D" w:rsidTr="00781FE3">
        <w:tc>
          <w:tcPr>
            <w:tcW w:w="4820" w:type="dxa"/>
            <w:vMerge w:val="restart"/>
          </w:tcPr>
          <w:p w:rsidR="00416D1A" w:rsidRPr="00D2096D" w:rsidRDefault="00416D1A" w:rsidP="00781FE3">
            <w:pPr>
              <w:textAlignment w:val="center"/>
              <w:rPr>
                <w:lang w:val="ru-RU"/>
              </w:rPr>
            </w:pPr>
            <w:r w:rsidRPr="00D2096D">
              <w:rPr>
                <w:lang w:val="ru-RU"/>
              </w:rPr>
              <w:t xml:space="preserve">Русский язык и литературное чтение </w:t>
            </w:r>
          </w:p>
        </w:tc>
        <w:tc>
          <w:tcPr>
            <w:tcW w:w="4677" w:type="dxa"/>
          </w:tcPr>
          <w:p w:rsidR="00416D1A" w:rsidRPr="00D2096D" w:rsidRDefault="00416D1A" w:rsidP="00781FE3">
            <w:pPr>
              <w:textAlignment w:val="center"/>
            </w:pPr>
            <w:r w:rsidRPr="00D2096D">
              <w:t>Русский язык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5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5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5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5</w:t>
            </w: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20</w:t>
            </w:r>
          </w:p>
        </w:tc>
      </w:tr>
      <w:tr w:rsidR="00416D1A" w:rsidRPr="00D2096D" w:rsidTr="00781FE3">
        <w:tc>
          <w:tcPr>
            <w:tcW w:w="4820" w:type="dxa"/>
            <w:vMerge/>
          </w:tcPr>
          <w:p w:rsidR="00416D1A" w:rsidRPr="00D2096D" w:rsidRDefault="00416D1A" w:rsidP="00781FE3">
            <w:pPr>
              <w:textAlignment w:val="center"/>
            </w:pPr>
          </w:p>
        </w:tc>
        <w:tc>
          <w:tcPr>
            <w:tcW w:w="4677" w:type="dxa"/>
          </w:tcPr>
          <w:p w:rsidR="00416D1A" w:rsidRPr="00D2096D" w:rsidRDefault="00416D1A" w:rsidP="00781FE3">
            <w:pPr>
              <w:textAlignment w:val="center"/>
            </w:pPr>
            <w:r w:rsidRPr="00D2096D">
              <w:t xml:space="preserve">Литературное чтение 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4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4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4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4</w:t>
            </w: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16</w:t>
            </w:r>
          </w:p>
        </w:tc>
      </w:tr>
      <w:tr w:rsidR="00416D1A" w:rsidRPr="00D2096D" w:rsidTr="00781FE3">
        <w:tc>
          <w:tcPr>
            <w:tcW w:w="4820" w:type="dxa"/>
          </w:tcPr>
          <w:p w:rsidR="00416D1A" w:rsidRPr="00D2096D" w:rsidRDefault="00416D1A" w:rsidP="00781FE3">
            <w:pPr>
              <w:textAlignment w:val="center"/>
            </w:pPr>
            <w:r w:rsidRPr="00D2096D">
              <w:lastRenderedPageBreak/>
              <w:t>Иностранный язык</w:t>
            </w:r>
          </w:p>
        </w:tc>
        <w:tc>
          <w:tcPr>
            <w:tcW w:w="4677" w:type="dxa"/>
          </w:tcPr>
          <w:p w:rsidR="00416D1A" w:rsidRPr="00D2096D" w:rsidRDefault="00416D1A" w:rsidP="00781FE3">
            <w:pPr>
              <w:textAlignment w:val="center"/>
            </w:pPr>
            <w:r w:rsidRPr="00D2096D">
              <w:t>Иностранный язык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-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</w:t>
            </w: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6</w:t>
            </w:r>
          </w:p>
        </w:tc>
      </w:tr>
      <w:tr w:rsidR="00416D1A" w:rsidRPr="00D2096D" w:rsidTr="00781FE3">
        <w:tc>
          <w:tcPr>
            <w:tcW w:w="4820" w:type="dxa"/>
          </w:tcPr>
          <w:p w:rsidR="00416D1A" w:rsidRPr="00D2096D" w:rsidRDefault="00416D1A" w:rsidP="00781FE3">
            <w:pPr>
              <w:textAlignment w:val="center"/>
            </w:pPr>
            <w:r w:rsidRPr="00D2096D">
              <w:t>Математика и информатика</w:t>
            </w:r>
          </w:p>
        </w:tc>
        <w:tc>
          <w:tcPr>
            <w:tcW w:w="4677" w:type="dxa"/>
          </w:tcPr>
          <w:p w:rsidR="00416D1A" w:rsidRPr="00D2096D" w:rsidRDefault="00416D1A" w:rsidP="00781FE3">
            <w:pPr>
              <w:textAlignment w:val="center"/>
            </w:pPr>
            <w:r w:rsidRPr="00D2096D">
              <w:t xml:space="preserve">Математика 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4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4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4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4</w:t>
            </w: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16</w:t>
            </w:r>
          </w:p>
        </w:tc>
      </w:tr>
      <w:tr w:rsidR="00416D1A" w:rsidRPr="00D2096D" w:rsidTr="00781FE3">
        <w:tc>
          <w:tcPr>
            <w:tcW w:w="4820" w:type="dxa"/>
          </w:tcPr>
          <w:p w:rsidR="00416D1A" w:rsidRPr="00D2096D" w:rsidRDefault="00416D1A" w:rsidP="00781FE3">
            <w:pPr>
              <w:textAlignment w:val="center"/>
              <w:rPr>
                <w:lang w:val="ru-RU"/>
              </w:rPr>
            </w:pPr>
            <w:r w:rsidRPr="00D2096D">
              <w:rPr>
                <w:lang w:val="ru-RU"/>
              </w:rPr>
              <w:t>Обществознание и естествознаний</w:t>
            </w:r>
          </w:p>
          <w:p w:rsidR="00416D1A" w:rsidRPr="00D2096D" w:rsidRDefault="00416D1A" w:rsidP="00781FE3">
            <w:pPr>
              <w:textAlignment w:val="center"/>
              <w:rPr>
                <w:lang w:val="ru-RU"/>
              </w:rPr>
            </w:pPr>
            <w:r w:rsidRPr="00D2096D">
              <w:rPr>
                <w:lang w:val="ru-RU"/>
              </w:rPr>
              <w:t>(Окружающий мир)</w:t>
            </w:r>
          </w:p>
        </w:tc>
        <w:tc>
          <w:tcPr>
            <w:tcW w:w="4677" w:type="dxa"/>
          </w:tcPr>
          <w:p w:rsidR="00416D1A" w:rsidRPr="00D2096D" w:rsidRDefault="00416D1A" w:rsidP="00781FE3">
            <w:pPr>
              <w:textAlignment w:val="center"/>
            </w:pPr>
            <w:r w:rsidRPr="00D2096D">
              <w:t>Окружающий мир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</w:t>
            </w: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8</w:t>
            </w:r>
          </w:p>
        </w:tc>
      </w:tr>
      <w:tr w:rsidR="00416D1A" w:rsidRPr="00D2096D" w:rsidTr="00781FE3">
        <w:tc>
          <w:tcPr>
            <w:tcW w:w="4820" w:type="dxa"/>
          </w:tcPr>
          <w:p w:rsidR="00416D1A" w:rsidRPr="00D2096D" w:rsidRDefault="00416D1A" w:rsidP="00781FE3">
            <w:pPr>
              <w:textAlignment w:val="center"/>
              <w:rPr>
                <w:lang w:val="ru-RU"/>
              </w:rPr>
            </w:pPr>
            <w:r w:rsidRPr="00D2096D">
              <w:rPr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4677" w:type="dxa"/>
          </w:tcPr>
          <w:p w:rsidR="00416D1A" w:rsidRPr="00D2096D" w:rsidRDefault="00416D1A" w:rsidP="00781FE3">
            <w:pPr>
              <w:textAlignment w:val="center"/>
              <w:rPr>
                <w:lang w:val="ru-RU"/>
              </w:rPr>
            </w:pPr>
            <w:r w:rsidRPr="00D2096D">
              <w:rPr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-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-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-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</w:tr>
      <w:tr w:rsidR="00416D1A" w:rsidRPr="00D2096D" w:rsidTr="00781FE3">
        <w:tc>
          <w:tcPr>
            <w:tcW w:w="4820" w:type="dxa"/>
            <w:vMerge w:val="restart"/>
          </w:tcPr>
          <w:p w:rsidR="00416D1A" w:rsidRPr="00D2096D" w:rsidRDefault="00416D1A" w:rsidP="00781FE3">
            <w:pPr>
              <w:textAlignment w:val="center"/>
            </w:pPr>
            <w:r w:rsidRPr="00D2096D">
              <w:t xml:space="preserve">Искусство </w:t>
            </w:r>
          </w:p>
        </w:tc>
        <w:tc>
          <w:tcPr>
            <w:tcW w:w="4677" w:type="dxa"/>
          </w:tcPr>
          <w:p w:rsidR="00416D1A" w:rsidRPr="00D2096D" w:rsidRDefault="00416D1A" w:rsidP="00781FE3">
            <w:pPr>
              <w:textAlignment w:val="center"/>
            </w:pPr>
            <w:r w:rsidRPr="00D2096D">
              <w:t>Изобразительное искусство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4</w:t>
            </w:r>
          </w:p>
        </w:tc>
      </w:tr>
      <w:tr w:rsidR="00416D1A" w:rsidRPr="00D2096D" w:rsidTr="00781FE3">
        <w:tc>
          <w:tcPr>
            <w:tcW w:w="4820" w:type="dxa"/>
            <w:vMerge/>
          </w:tcPr>
          <w:p w:rsidR="00416D1A" w:rsidRPr="00D2096D" w:rsidRDefault="00416D1A" w:rsidP="00781FE3">
            <w:pPr>
              <w:jc w:val="center"/>
              <w:textAlignment w:val="center"/>
            </w:pPr>
          </w:p>
        </w:tc>
        <w:tc>
          <w:tcPr>
            <w:tcW w:w="4677" w:type="dxa"/>
          </w:tcPr>
          <w:p w:rsidR="00416D1A" w:rsidRPr="00D2096D" w:rsidRDefault="00416D1A" w:rsidP="00781FE3">
            <w:pPr>
              <w:textAlignment w:val="center"/>
            </w:pPr>
            <w:r w:rsidRPr="00D2096D">
              <w:t>Музыка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4</w:t>
            </w:r>
          </w:p>
        </w:tc>
      </w:tr>
      <w:tr w:rsidR="00416D1A" w:rsidRPr="00D2096D" w:rsidTr="00781FE3">
        <w:tc>
          <w:tcPr>
            <w:tcW w:w="4820" w:type="dxa"/>
          </w:tcPr>
          <w:p w:rsidR="00416D1A" w:rsidRPr="00D2096D" w:rsidRDefault="00416D1A" w:rsidP="00781FE3">
            <w:pPr>
              <w:textAlignment w:val="center"/>
            </w:pPr>
            <w:r w:rsidRPr="00D2096D">
              <w:t xml:space="preserve">Технология </w:t>
            </w:r>
          </w:p>
        </w:tc>
        <w:tc>
          <w:tcPr>
            <w:tcW w:w="4677" w:type="dxa"/>
          </w:tcPr>
          <w:p w:rsidR="00416D1A" w:rsidRPr="00D2096D" w:rsidRDefault="00416D1A" w:rsidP="00781FE3">
            <w:pPr>
              <w:textAlignment w:val="center"/>
            </w:pPr>
            <w:r w:rsidRPr="00D2096D">
              <w:t xml:space="preserve">Технология 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4</w:t>
            </w:r>
          </w:p>
        </w:tc>
      </w:tr>
      <w:tr w:rsidR="00416D1A" w:rsidRPr="00D2096D" w:rsidTr="00781FE3">
        <w:tc>
          <w:tcPr>
            <w:tcW w:w="4820" w:type="dxa"/>
          </w:tcPr>
          <w:p w:rsidR="00416D1A" w:rsidRPr="00D2096D" w:rsidRDefault="00416D1A" w:rsidP="00781FE3">
            <w:pPr>
              <w:textAlignment w:val="center"/>
            </w:pPr>
            <w:r w:rsidRPr="00D2096D">
              <w:t>Физическая культура</w:t>
            </w:r>
          </w:p>
        </w:tc>
        <w:tc>
          <w:tcPr>
            <w:tcW w:w="4677" w:type="dxa"/>
          </w:tcPr>
          <w:p w:rsidR="00416D1A" w:rsidRPr="00D2096D" w:rsidRDefault="00416D1A" w:rsidP="00781FE3">
            <w:pPr>
              <w:textAlignment w:val="center"/>
            </w:pPr>
            <w:r w:rsidRPr="00D2096D">
              <w:t>Физическая культура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</w:t>
            </w: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8</w:t>
            </w:r>
          </w:p>
        </w:tc>
      </w:tr>
      <w:tr w:rsidR="00416D1A" w:rsidRPr="00D2096D" w:rsidTr="00781FE3">
        <w:tc>
          <w:tcPr>
            <w:tcW w:w="9497" w:type="dxa"/>
            <w:gridSpan w:val="2"/>
          </w:tcPr>
          <w:p w:rsidR="00416D1A" w:rsidRPr="00D2096D" w:rsidRDefault="00416D1A" w:rsidP="00781FE3">
            <w:pPr>
              <w:textAlignment w:val="center"/>
            </w:pPr>
            <w:r w:rsidRPr="00D2096D">
              <w:t xml:space="preserve">Итого 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20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22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22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23</w:t>
            </w: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87</w:t>
            </w:r>
          </w:p>
        </w:tc>
      </w:tr>
      <w:tr w:rsidR="00416D1A" w:rsidRPr="00D2096D" w:rsidTr="00781FE3">
        <w:tc>
          <w:tcPr>
            <w:tcW w:w="9497" w:type="dxa"/>
            <w:gridSpan w:val="2"/>
          </w:tcPr>
          <w:p w:rsidR="00416D1A" w:rsidRPr="00D2096D" w:rsidRDefault="00416D1A" w:rsidP="00781FE3">
            <w:pPr>
              <w:textAlignment w:val="center"/>
              <w:rPr>
                <w:lang w:val="ru-RU"/>
              </w:rPr>
            </w:pPr>
            <w:r w:rsidRPr="00D2096D">
              <w:rPr>
                <w:lang w:val="ru-RU"/>
              </w:rPr>
              <w:t>Часть,  формируемая участниками образовательных отношений: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0</w:t>
            </w: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3</w:t>
            </w:r>
          </w:p>
        </w:tc>
      </w:tr>
      <w:tr w:rsidR="00416D1A" w:rsidRPr="00D2096D" w:rsidTr="00781FE3">
        <w:tc>
          <w:tcPr>
            <w:tcW w:w="9497" w:type="dxa"/>
            <w:gridSpan w:val="2"/>
          </w:tcPr>
          <w:p w:rsidR="00416D1A" w:rsidRPr="00D2096D" w:rsidRDefault="00416D1A" w:rsidP="00781FE3">
            <w:pPr>
              <w:jc w:val="both"/>
            </w:pPr>
            <w:r w:rsidRPr="00D2096D">
              <w:t xml:space="preserve">Математика 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</w:p>
        </w:tc>
      </w:tr>
      <w:tr w:rsidR="00416D1A" w:rsidRPr="00D2096D" w:rsidTr="00781FE3">
        <w:tc>
          <w:tcPr>
            <w:tcW w:w="9497" w:type="dxa"/>
            <w:gridSpan w:val="2"/>
          </w:tcPr>
          <w:p w:rsidR="00416D1A" w:rsidRPr="00D2096D" w:rsidRDefault="00416D1A" w:rsidP="00781FE3">
            <w:pPr>
              <w:jc w:val="both"/>
              <w:rPr>
                <w:color w:val="FF0000"/>
              </w:rPr>
            </w:pPr>
            <w:r w:rsidRPr="00D2096D">
              <w:t>Иностранный язык (английский язык)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</w:p>
        </w:tc>
      </w:tr>
      <w:tr w:rsidR="00416D1A" w:rsidRPr="00D2096D" w:rsidTr="00781FE3">
        <w:tc>
          <w:tcPr>
            <w:tcW w:w="9497" w:type="dxa"/>
            <w:gridSpan w:val="2"/>
          </w:tcPr>
          <w:p w:rsidR="00416D1A" w:rsidRPr="00D2096D" w:rsidRDefault="00416D1A" w:rsidP="00781FE3">
            <w:pPr>
              <w:textAlignment w:val="center"/>
            </w:pPr>
            <w:r w:rsidRPr="00D2096D">
              <w:t xml:space="preserve">Учебные недели 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33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34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34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34</w:t>
            </w: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135</w:t>
            </w:r>
          </w:p>
        </w:tc>
      </w:tr>
      <w:tr w:rsidR="00416D1A" w:rsidRPr="00D2096D" w:rsidTr="00781FE3">
        <w:tc>
          <w:tcPr>
            <w:tcW w:w="9497" w:type="dxa"/>
            <w:gridSpan w:val="2"/>
          </w:tcPr>
          <w:p w:rsidR="00416D1A" w:rsidRPr="00D2096D" w:rsidRDefault="00416D1A" w:rsidP="00781FE3">
            <w:pPr>
              <w:textAlignment w:val="center"/>
            </w:pPr>
            <w:r w:rsidRPr="00D2096D">
              <w:t xml:space="preserve">Всего часов 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693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782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782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782</w:t>
            </w: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3039</w:t>
            </w:r>
          </w:p>
        </w:tc>
      </w:tr>
      <w:tr w:rsidR="00416D1A" w:rsidRPr="00D2096D" w:rsidTr="00781FE3">
        <w:tc>
          <w:tcPr>
            <w:tcW w:w="9497" w:type="dxa"/>
            <w:gridSpan w:val="2"/>
          </w:tcPr>
          <w:p w:rsidR="00416D1A" w:rsidRPr="00D2096D" w:rsidRDefault="00416D1A" w:rsidP="00781FE3">
            <w:pPr>
              <w:textAlignment w:val="center"/>
              <w:rPr>
                <w:lang w:val="ru-RU"/>
              </w:rPr>
            </w:pPr>
            <w:r w:rsidRPr="00D2096D">
              <w:rPr>
                <w:lang w:val="ru-RU"/>
              </w:rPr>
              <w:t>Рекомендуемая недельная нагрузка при 5-дневной учебной неделе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23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23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23</w:t>
            </w: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90</w:t>
            </w:r>
          </w:p>
        </w:tc>
      </w:tr>
      <w:tr w:rsidR="00416D1A" w:rsidRPr="00D2096D" w:rsidTr="00781FE3">
        <w:tc>
          <w:tcPr>
            <w:tcW w:w="9497" w:type="dxa"/>
            <w:gridSpan w:val="2"/>
          </w:tcPr>
          <w:p w:rsidR="00416D1A" w:rsidRPr="00D2096D" w:rsidRDefault="00416D1A" w:rsidP="00781FE3">
            <w:pPr>
              <w:textAlignment w:val="center"/>
              <w:rPr>
                <w:lang w:val="ru-RU"/>
              </w:rPr>
            </w:pPr>
            <w:r w:rsidRPr="00D2096D">
              <w:rPr>
                <w:lang w:val="ru-RU"/>
              </w:rPr>
              <w:t>Максимально допустимая недельная нагрузка, предусмотренная действующими санитарными правилами и нормами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21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23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23</w:t>
            </w:r>
          </w:p>
        </w:tc>
        <w:tc>
          <w:tcPr>
            <w:tcW w:w="1134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23</w:t>
            </w:r>
          </w:p>
        </w:tc>
        <w:tc>
          <w:tcPr>
            <w:tcW w:w="1101" w:type="dxa"/>
          </w:tcPr>
          <w:p w:rsidR="00416D1A" w:rsidRPr="00D2096D" w:rsidRDefault="00416D1A" w:rsidP="00781FE3">
            <w:pPr>
              <w:jc w:val="center"/>
              <w:textAlignment w:val="center"/>
            </w:pPr>
            <w:r w:rsidRPr="00D2096D">
              <w:t>90</w:t>
            </w:r>
          </w:p>
        </w:tc>
      </w:tr>
    </w:tbl>
    <w:p w:rsidR="009B4A74" w:rsidRPr="00D2096D" w:rsidRDefault="009B4A74" w:rsidP="00D2096D">
      <w:pPr>
        <w:ind w:firstLine="708"/>
        <w:jc w:val="both"/>
        <w:rPr>
          <w:b/>
          <w:lang w:val="ru-RU"/>
        </w:rPr>
      </w:pPr>
    </w:p>
    <w:sectPr w:rsidR="009B4A74" w:rsidRPr="00D2096D" w:rsidSect="00D2096D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CD" w:rsidRDefault="008471CD" w:rsidP="00C771EF">
      <w:r>
        <w:separator/>
      </w:r>
    </w:p>
  </w:endnote>
  <w:endnote w:type="continuationSeparator" w:id="0">
    <w:p w:rsidR="008471CD" w:rsidRDefault="008471CD" w:rsidP="00C7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CD" w:rsidRDefault="008471CD" w:rsidP="00C771EF">
      <w:r>
        <w:separator/>
      </w:r>
    </w:p>
  </w:footnote>
  <w:footnote w:type="continuationSeparator" w:id="0">
    <w:p w:rsidR="008471CD" w:rsidRDefault="008471CD" w:rsidP="00C7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39D0"/>
    <w:multiLevelType w:val="hybridMultilevel"/>
    <w:tmpl w:val="46D48A24"/>
    <w:lvl w:ilvl="0" w:tplc="4208BE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A7EF6"/>
    <w:multiLevelType w:val="hybridMultilevel"/>
    <w:tmpl w:val="9E9AE0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E06EB"/>
    <w:multiLevelType w:val="hybridMultilevel"/>
    <w:tmpl w:val="06089E56"/>
    <w:lvl w:ilvl="0" w:tplc="F3300ED2">
      <w:start w:val="1"/>
      <w:numFmt w:val="decimal"/>
      <w:lvlText w:val="%1."/>
      <w:lvlJc w:val="left"/>
      <w:pPr>
        <w:ind w:left="9414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74"/>
    <w:rsid w:val="000A405A"/>
    <w:rsid w:val="0017291F"/>
    <w:rsid w:val="00202E53"/>
    <w:rsid w:val="00264A6B"/>
    <w:rsid w:val="00360706"/>
    <w:rsid w:val="00415E90"/>
    <w:rsid w:val="00416D1A"/>
    <w:rsid w:val="00470FC8"/>
    <w:rsid w:val="004D033F"/>
    <w:rsid w:val="005C36D0"/>
    <w:rsid w:val="005E0045"/>
    <w:rsid w:val="00657434"/>
    <w:rsid w:val="006926B8"/>
    <w:rsid w:val="006C0AE7"/>
    <w:rsid w:val="006D4FE9"/>
    <w:rsid w:val="007E772F"/>
    <w:rsid w:val="008471CD"/>
    <w:rsid w:val="00853A97"/>
    <w:rsid w:val="009A3D05"/>
    <w:rsid w:val="009B240C"/>
    <w:rsid w:val="009B4A74"/>
    <w:rsid w:val="00AD0B14"/>
    <w:rsid w:val="00B746FA"/>
    <w:rsid w:val="00B8711B"/>
    <w:rsid w:val="00C771EF"/>
    <w:rsid w:val="00D2096D"/>
    <w:rsid w:val="00D35503"/>
    <w:rsid w:val="00D75491"/>
    <w:rsid w:val="00F75927"/>
    <w:rsid w:val="00F86ACF"/>
    <w:rsid w:val="00FB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C813"/>
  <w15:chartTrackingRefBased/>
  <w15:docId w15:val="{5C088BBA-1843-47B4-AF9F-F9B7A5BB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5E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E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ru-RU"/>
    </w:rPr>
  </w:style>
  <w:style w:type="paragraph" w:styleId="a3">
    <w:name w:val="List Paragraph"/>
    <w:basedOn w:val="a"/>
    <w:uiPriority w:val="1"/>
    <w:qFormat/>
    <w:rsid w:val="00415E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1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71E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C771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71E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5C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6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arkedcontent">
    <w:name w:val="markedcontent"/>
    <w:basedOn w:val="a0"/>
    <w:rsid w:val="0041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dcterms:created xsi:type="dcterms:W3CDTF">2022-05-06T10:08:00Z</dcterms:created>
  <dcterms:modified xsi:type="dcterms:W3CDTF">2023-09-15T07:14:00Z</dcterms:modified>
</cp:coreProperties>
</file>